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4D85" w14:textId="77777777" w:rsidR="00101A6F" w:rsidRDefault="00101A6F" w:rsidP="00F327C7">
      <w:pPr>
        <w:pStyle w:val="NoSpacing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400-R-680 QC/QA SAMPLING AND TESTING ON 401 AND 410 PAY ITEMS</w:t>
      </w:r>
    </w:p>
    <w:p w14:paraId="1F7B9553" w14:textId="77777777" w:rsidR="00101A6F" w:rsidRDefault="00101A6F" w:rsidP="00101A6F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14:paraId="631C58DB" w14:textId="77777777" w:rsidR="00101A6F" w:rsidRDefault="00101A6F" w:rsidP="00101A6F">
      <w:pPr>
        <w:pStyle w:val="NoSpacing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(Adopted 0</w:t>
      </w:r>
      <w:r w:rsidR="00692D02">
        <w:rPr>
          <w:rFonts w:ascii="Courier New" w:hAnsi="Courier New" w:cs="Courier New"/>
          <w:i/>
          <w:sz w:val="20"/>
          <w:szCs w:val="20"/>
        </w:rPr>
        <w:t>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692D02">
        <w:rPr>
          <w:rFonts w:ascii="Courier New" w:hAnsi="Courier New" w:cs="Courier New"/>
          <w:i/>
          <w:sz w:val="20"/>
          <w:szCs w:val="20"/>
        </w:rPr>
        <w:t>21</w:t>
      </w:r>
      <w:r>
        <w:rPr>
          <w:rFonts w:ascii="Courier New" w:hAnsi="Courier New" w:cs="Courier New"/>
          <w:i/>
          <w:sz w:val="20"/>
          <w:szCs w:val="20"/>
        </w:rPr>
        <w:t>-18)</w:t>
      </w:r>
    </w:p>
    <w:p w14:paraId="5189C33E" w14:textId="77777777" w:rsidR="00101A6F" w:rsidRDefault="00101A6F" w:rsidP="00101A6F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D13FAC4" w14:textId="77777777" w:rsidR="00101A6F" w:rsidRDefault="00101A6F" w:rsidP="00101A6F">
      <w:pPr>
        <w:pStyle w:val="NoSpacing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Each location shown in the table below that has a quantity less than 300 t per item number will be accepted by a type D certification </w:t>
      </w:r>
      <w:proofErr w:type="gramStart"/>
      <w:r>
        <w:rPr>
          <w:rFonts w:ascii="Courier New" w:hAnsi="Courier New" w:cs="Courier New"/>
          <w:sz w:val="20"/>
          <w:szCs w:val="20"/>
        </w:rPr>
        <w:t>in accordance with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402.09. Compaction of mixtures at locations shown in the table below that have an original contract pay item quantity less than 300 t per item number shall be </w:t>
      </w:r>
      <w:proofErr w:type="gramStart"/>
      <w:r>
        <w:rPr>
          <w:rFonts w:ascii="Courier New" w:hAnsi="Courier New" w:cs="Courier New"/>
          <w:sz w:val="20"/>
          <w:szCs w:val="20"/>
        </w:rPr>
        <w:t>in accordance with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402.15, except rollers shall not be operated in vibratory mode for mixtures in accordance with 410.</w:t>
      </w:r>
    </w:p>
    <w:p w14:paraId="7287F17D" w14:textId="77777777" w:rsidR="00101A6F" w:rsidRDefault="00101A6F" w:rsidP="00101A6F">
      <w:pPr>
        <w:pStyle w:val="NoSpacing"/>
        <w:rPr>
          <w:rFonts w:ascii="Courier New" w:hAnsi="Courier New" w:cs="Courier New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170"/>
        <w:gridCol w:w="990"/>
        <w:gridCol w:w="900"/>
        <w:gridCol w:w="1080"/>
        <w:gridCol w:w="900"/>
        <w:gridCol w:w="990"/>
        <w:gridCol w:w="990"/>
      </w:tblGrid>
      <w:tr w:rsidR="00101A6F" w:rsidRPr="00101A6F" w14:paraId="1D1B8FDC" w14:textId="77777777" w:rsidTr="006B232C">
        <w:trPr>
          <w:trHeight w:val="28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842C4" w14:textId="77777777" w:rsidR="00101A6F" w:rsidRDefault="00BB34B0" w:rsidP="00BB34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Item Number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4ADF" w14:textId="77777777" w:rsidR="00101A6F" w:rsidRDefault="00DF26A9" w:rsidP="00BB34B0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58C" w14:textId="77777777" w:rsidR="00101A6F" w:rsidRDefault="0056020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48BD" w14:textId="77777777" w:rsidR="00101A6F" w:rsidRDefault="0056020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734C" w14:textId="77777777" w:rsidR="00101A6F" w:rsidRDefault="0056020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EF04" w14:textId="77777777" w:rsidR="00101A6F" w:rsidRDefault="0056020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6670" w14:textId="77777777" w:rsidR="00101A6F" w:rsidRDefault="0097358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56F" w14:textId="77777777" w:rsidR="00101A6F" w:rsidRDefault="0097358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5"/>
          </w:p>
        </w:tc>
      </w:tr>
      <w:tr w:rsidR="00101A6F" w:rsidRPr="00101A6F" w14:paraId="22E22DE5" w14:textId="77777777" w:rsidTr="00DF26A9">
        <w:trPr>
          <w:cantSplit/>
          <w:trHeight w:val="9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A9A34" w14:textId="77777777" w:rsidR="00101A6F" w:rsidRDefault="00BB34B0" w:rsidP="00BB34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Item Description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5AA87F9" w14:textId="77777777" w:rsidR="00101A6F" w:rsidRPr="00244189" w:rsidRDefault="00DF26A9" w:rsidP="00DF26A9">
            <w:pPr>
              <w:pStyle w:val="NoSpacing"/>
              <w:ind w:left="113" w:right="113"/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A2F0F16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A62783D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EAB8D4F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658DEAD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A63578F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022D215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</w:tc>
      </w:tr>
      <w:tr w:rsidR="00101A6F" w:rsidRPr="00101A6F" w14:paraId="006D8553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1DB" w14:textId="77777777" w:rsidR="00101A6F" w:rsidRDefault="0024418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 No. and Location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C5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05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9E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EB8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C2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A88D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34A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3890B5BA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62CD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4F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95CE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8A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8E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F1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29DF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BCD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590FDD96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7CF6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9B6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3E9A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E8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17F7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70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D1C1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966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7A53D592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9A1C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FD1D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C51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3D8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C739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CBB9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2EE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4AF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4D79F46C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6BC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E8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6F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CD1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697E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02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BE17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04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09A7FF8A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FA9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63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399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A9F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85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D28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3E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BC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4C9EB0F5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02BD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99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0017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5D9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CDE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0A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1F5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529737BC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6DE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CA1E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A5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B8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D66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1D5C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1AF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5E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3AB0E1BF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1213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1029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C3A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71C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2A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74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379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AE6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2ED12E36" w14:textId="77777777" w:rsidR="001B5AB0" w:rsidRDefault="001B5AB0" w:rsidP="001B5AB0">
      <w:pPr>
        <w:jc w:val="both"/>
        <w:rPr>
          <w:rFonts w:ascii="Courier New" w:hAnsi="Courier New" w:cs="Courier New"/>
          <w:sz w:val="20"/>
        </w:rPr>
      </w:pPr>
    </w:p>
    <w:p w14:paraId="29E68E95" w14:textId="77777777" w:rsidR="005515AD" w:rsidRPr="00880495" w:rsidRDefault="005515AD" w:rsidP="001B5AB0">
      <w:pPr>
        <w:jc w:val="both"/>
        <w:rPr>
          <w:rFonts w:ascii="Courier New" w:hAnsi="Courier New" w:cs="Courier New"/>
          <w:sz w:val="20"/>
        </w:rPr>
      </w:pPr>
    </w:p>
    <w:p w14:paraId="0CF8B01E" w14:textId="77777777" w:rsidR="0004104B" w:rsidRPr="006745B7" w:rsidRDefault="0004104B" w:rsidP="0004104B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sectPr w:rsidR="0004104B" w:rsidRPr="006745B7" w:rsidSect="0099449C">
      <w:headerReference w:type="default" r:id="rId7"/>
      <w:foot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69D6" w14:textId="77777777" w:rsidR="00BE2BB8" w:rsidRDefault="00BE2BB8">
      <w:r>
        <w:separator/>
      </w:r>
    </w:p>
  </w:endnote>
  <w:endnote w:type="continuationSeparator" w:id="0">
    <w:p w14:paraId="3C7EA5DB" w14:textId="77777777" w:rsidR="00BE2BB8" w:rsidRDefault="00BE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4AA5" w14:textId="77777777" w:rsidR="000B08E2" w:rsidRPr="00660FAC" w:rsidRDefault="00101A6F" w:rsidP="00660FAC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400-R-680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53FD" w14:textId="77777777" w:rsidR="00BE2BB8" w:rsidRDefault="00BE2BB8">
      <w:r>
        <w:separator/>
      </w:r>
    </w:p>
  </w:footnote>
  <w:footnote w:type="continuationSeparator" w:id="0">
    <w:p w14:paraId="6BD3E109" w14:textId="77777777" w:rsidR="00BE2BB8" w:rsidRDefault="00BE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9AC9" w14:textId="77777777" w:rsidR="000B08E2" w:rsidRDefault="00101A6F" w:rsidP="008E79B5">
    <w:pPr>
      <w:tabs>
        <w:tab w:val="right" w:pos="9360"/>
      </w:tabs>
      <w:suppressAutoHyphens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  <w:szCs w:val="20"/>
      </w:rPr>
      <w:t>12-01-18</w:t>
    </w:r>
  </w:p>
  <w:p w14:paraId="5FC8F100" w14:textId="77777777" w:rsidR="000B08E2" w:rsidRPr="00660FAC" w:rsidRDefault="000B08E2" w:rsidP="00660FAC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4104B"/>
    <w:rsid w:val="00087389"/>
    <w:rsid w:val="000B08E2"/>
    <w:rsid w:val="00101A6F"/>
    <w:rsid w:val="001163EC"/>
    <w:rsid w:val="00125B84"/>
    <w:rsid w:val="00125F25"/>
    <w:rsid w:val="00141E46"/>
    <w:rsid w:val="00185B9C"/>
    <w:rsid w:val="001B1F6C"/>
    <w:rsid w:val="001B5AB0"/>
    <w:rsid w:val="001E6649"/>
    <w:rsid w:val="001F1798"/>
    <w:rsid w:val="001F3634"/>
    <w:rsid w:val="00207914"/>
    <w:rsid w:val="00244189"/>
    <w:rsid w:val="002A7F18"/>
    <w:rsid w:val="002C1768"/>
    <w:rsid w:val="002C4295"/>
    <w:rsid w:val="002D6CF0"/>
    <w:rsid w:val="002E61EA"/>
    <w:rsid w:val="002F2D42"/>
    <w:rsid w:val="002F48EB"/>
    <w:rsid w:val="002F73D5"/>
    <w:rsid w:val="0032608C"/>
    <w:rsid w:val="0033619A"/>
    <w:rsid w:val="00343163"/>
    <w:rsid w:val="00357E09"/>
    <w:rsid w:val="00360FC2"/>
    <w:rsid w:val="0039252C"/>
    <w:rsid w:val="003A222F"/>
    <w:rsid w:val="003B5AF7"/>
    <w:rsid w:val="003D41F9"/>
    <w:rsid w:val="003E6335"/>
    <w:rsid w:val="003F102E"/>
    <w:rsid w:val="00443DE6"/>
    <w:rsid w:val="0044634F"/>
    <w:rsid w:val="004545E1"/>
    <w:rsid w:val="004649B8"/>
    <w:rsid w:val="004A290F"/>
    <w:rsid w:val="004D047C"/>
    <w:rsid w:val="004D1F1C"/>
    <w:rsid w:val="004D67CE"/>
    <w:rsid w:val="0050710F"/>
    <w:rsid w:val="0052534F"/>
    <w:rsid w:val="00544858"/>
    <w:rsid w:val="005515AD"/>
    <w:rsid w:val="0056020F"/>
    <w:rsid w:val="005607C9"/>
    <w:rsid w:val="005A64D3"/>
    <w:rsid w:val="005B3D07"/>
    <w:rsid w:val="005D4CE2"/>
    <w:rsid w:val="00637D83"/>
    <w:rsid w:val="00660FAC"/>
    <w:rsid w:val="006745B7"/>
    <w:rsid w:val="00674D80"/>
    <w:rsid w:val="00680F2B"/>
    <w:rsid w:val="006847C0"/>
    <w:rsid w:val="00692D02"/>
    <w:rsid w:val="006A131B"/>
    <w:rsid w:val="006B232C"/>
    <w:rsid w:val="006F02E2"/>
    <w:rsid w:val="007002B3"/>
    <w:rsid w:val="007059DE"/>
    <w:rsid w:val="00722422"/>
    <w:rsid w:val="0076288B"/>
    <w:rsid w:val="00774542"/>
    <w:rsid w:val="00780B16"/>
    <w:rsid w:val="007A66E8"/>
    <w:rsid w:val="007A7B75"/>
    <w:rsid w:val="007F59FC"/>
    <w:rsid w:val="0082146A"/>
    <w:rsid w:val="00821D2E"/>
    <w:rsid w:val="00823143"/>
    <w:rsid w:val="008746CD"/>
    <w:rsid w:val="008A69A7"/>
    <w:rsid w:val="008C1E5F"/>
    <w:rsid w:val="008C3C50"/>
    <w:rsid w:val="008C7630"/>
    <w:rsid w:val="008D4722"/>
    <w:rsid w:val="008E5BE0"/>
    <w:rsid w:val="008E79B5"/>
    <w:rsid w:val="00902BE9"/>
    <w:rsid w:val="009150C4"/>
    <w:rsid w:val="00943358"/>
    <w:rsid w:val="00944E09"/>
    <w:rsid w:val="00945941"/>
    <w:rsid w:val="00952B5C"/>
    <w:rsid w:val="0097358F"/>
    <w:rsid w:val="00982ECB"/>
    <w:rsid w:val="0099449C"/>
    <w:rsid w:val="009C3B0F"/>
    <w:rsid w:val="009E7A87"/>
    <w:rsid w:val="00A059B2"/>
    <w:rsid w:val="00A1558F"/>
    <w:rsid w:val="00A67ED2"/>
    <w:rsid w:val="00A94094"/>
    <w:rsid w:val="00B15D18"/>
    <w:rsid w:val="00B16854"/>
    <w:rsid w:val="00B32999"/>
    <w:rsid w:val="00B629DB"/>
    <w:rsid w:val="00B82E54"/>
    <w:rsid w:val="00BB34B0"/>
    <w:rsid w:val="00BE2BB8"/>
    <w:rsid w:val="00C120F6"/>
    <w:rsid w:val="00C643C3"/>
    <w:rsid w:val="00C7126D"/>
    <w:rsid w:val="00CC64FD"/>
    <w:rsid w:val="00CE55A9"/>
    <w:rsid w:val="00D242E2"/>
    <w:rsid w:val="00D33A55"/>
    <w:rsid w:val="00D36B12"/>
    <w:rsid w:val="00D65F3A"/>
    <w:rsid w:val="00D81702"/>
    <w:rsid w:val="00D9753B"/>
    <w:rsid w:val="00DA189A"/>
    <w:rsid w:val="00DA31EF"/>
    <w:rsid w:val="00DF26A9"/>
    <w:rsid w:val="00E10E3C"/>
    <w:rsid w:val="00E2375A"/>
    <w:rsid w:val="00E413B2"/>
    <w:rsid w:val="00E5671C"/>
    <w:rsid w:val="00E73091"/>
    <w:rsid w:val="00E75C45"/>
    <w:rsid w:val="00F327C7"/>
    <w:rsid w:val="00F43685"/>
    <w:rsid w:val="00F44983"/>
    <w:rsid w:val="00F52E75"/>
    <w:rsid w:val="00F67C20"/>
    <w:rsid w:val="00F7010A"/>
    <w:rsid w:val="00F84E71"/>
    <w:rsid w:val="00FB5836"/>
    <w:rsid w:val="00F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64466"/>
  <w15:chartTrackingRefBased/>
  <w15:docId w15:val="{F359AE6A-D10C-4979-80A8-188C2454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F102E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660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0F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F02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1A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EE17-ED99-4697-B1C3-5B041C49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801-R-030 TEMPORARY U-TURNS FOR CONTRACTOR’S VEHICLES</vt:lpstr>
    </vt:vector>
  </TitlesOfParts>
  <Company>INDOT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400-R-680 QC/QA SAMPLING AND TESTING ON 401 AND 410 PAY ITEMS</dc:title>
  <dc:subject>RSP</dc:subject>
  <dc:creator>INDOT Construction Management</dc:creator>
  <cp:keywords/>
  <dc:description/>
  <cp:lastModifiedBy>Lana Podorvanova</cp:lastModifiedBy>
  <cp:revision>6</cp:revision>
  <dcterms:created xsi:type="dcterms:W3CDTF">2021-04-01T01:33:00Z</dcterms:created>
  <dcterms:modified xsi:type="dcterms:W3CDTF">2021-04-30T00:24:00Z</dcterms:modified>
</cp:coreProperties>
</file>